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keepLines w:val="0"/>
        <w:spacing w:before="0" w:after="40"/>
        <w:jc w:val="center"/>
      </w:pPr>
      <w:r>
        <w:rPr>
          <w:rFonts w:ascii="Garamond" w:hAnsi="Garamond" w:eastAsia="Garamond" w:cs="Garamond"/>
          <w:b/>
          <w:color w:val="6E2639"/>
          <w:spacing w:val="20"/>
          <w:sz w:val="50"/>
        </w:rPr>
        <w:t>[FIRST LAST], [MBA]</w:t>
      </w:r>
    </w:p>
    <w:p>
      <w:pPr>
        <w:keepNext w:val="0"/>
        <w:keepLines w:val="0"/>
        <w:spacing w:before="0" w:after="80"/>
        <w:jc w:val="center"/>
      </w:pPr>
      <w:r>
        <w:rPr>
          <w:rFonts w:ascii="Garamond" w:hAnsi="Garamond" w:eastAsia="Garamond" w:cs="Garamond"/>
          <w:i/>
          <w:color w:val="595959"/>
          <w:sz w:val="22"/>
        </w:rPr>
        <w:t>[Chief Operating Officer]  ·  [Industry]  ·  [Growth / Turnaround / Scale]</w:t>
      </w:r>
    </w:p>
    <w:p>
      <w:pPr>
        <w:keepNext w:val="0"/>
        <w:keepLines w:val="0"/>
        <w:pBdr>
          <w:bottom w:val="double" w:sz="6" w:space="6" w:color="808080"/>
        </w:pBdr>
        <w:spacing w:before="0" w:after="40"/>
        <w:jc w:val="center"/>
      </w:pPr>
      <w:r>
        <w:rPr>
          <w:rFonts w:ascii="Garamond" w:hAnsi="Garamond" w:eastAsia="Garamond" w:cs="Garamond"/>
          <w:color w:val="595959"/>
          <w:sz w:val="19"/>
        </w:rPr>
        <w:t>[City, State · open to relocation]   ·   [(555) 555-5555]   ·   [you@email.com]   ·   linkedin.com/in/[handle]</w:t>
      </w:r>
    </w:p>
    <w:p>
      <w:pPr>
        <w:keepNext/>
        <w:keepLines w:val="0"/>
        <w:pBdr>
          <w:bottom w:val="single" w:sz="6" w:space="2" w:color="808080"/>
        </w:pBdr>
        <w:spacing w:before="220" w:after="60"/>
      </w:pPr>
      <w:r>
        <w:rPr>
          <w:rFonts w:ascii="Garamond" w:hAnsi="Garamond" w:eastAsia="Garamond" w:cs="Garamond"/>
          <w:b/>
          <w:smallCaps/>
          <w:color w:val="6E2639"/>
          <w:spacing w:val="16"/>
          <w:sz w:val="24"/>
        </w:rPr>
        <w:t>Executive Profile</w:t>
      </w:r>
    </w:p>
    <w:p>
      <w:pPr>
        <w:keepNext w:val="0"/>
        <w:keepLines w:val="0"/>
        <w:spacing w:before="0" w:after="60"/>
        <w:jc w:val="both"/>
      </w:pPr>
      <w:r>
        <w:rPr>
          <w:rFonts w:ascii="Garamond" w:hAnsi="Garamond" w:eastAsia="Garamond" w:cs="Garamond"/>
          <w:sz w:val="22"/>
        </w:rPr>
        <w:t>[C-level title] who [core value proposition in one clause — e.g. scales operating platforms through hyper-growth and post-merger integration]. [X] years of P&amp;L leadership across [$X]M–[$X]B businesses in [industries]. Appointed by [board / CEO / PE sponsor] to [mandate], delivering [flagship outcome with number] and [second outcome with number]. Operating philosophy: [one short line].</w:t>
      </w:r>
    </w:p>
    <w:p>
      <w:pPr>
        <w:keepNext/>
        <w:keepLines w:val="0"/>
        <w:pBdr>
          <w:bottom w:val="single" w:sz="6" w:space="2" w:color="808080"/>
        </w:pBdr>
        <w:spacing w:before="220" w:after="60"/>
      </w:pPr>
      <w:r>
        <w:rPr>
          <w:rFonts w:ascii="Garamond" w:hAnsi="Garamond" w:eastAsia="Garamond" w:cs="Garamond"/>
          <w:b/>
          <w:smallCaps/>
          <w:color w:val="6E2639"/>
          <w:spacing w:val="16"/>
          <w:sz w:val="24"/>
        </w:rPr>
        <w:t>Leadership Scope</w:t>
      </w:r>
    </w:p>
    <w:p>
      <w:pPr>
        <w:keepNext w:val="0"/>
        <w:keepLines w:val="0"/>
        <w:spacing w:before="0" w:after="40"/>
        <w:ind w:left="29"/>
      </w:pPr>
      <w:r>
        <w:rPr>
          <w:rFonts w:ascii="Garamond" w:hAnsi="Garamond" w:eastAsia="Garamond" w:cs="Garamond"/>
          <w:b/>
          <w:color w:val="6E2639"/>
          <w:sz w:val="22"/>
        </w:rPr>
        <w:t xml:space="preserve">P&amp;L   </w:t>
      </w:r>
      <w:r>
        <w:rPr>
          <w:rFonts w:ascii="Garamond" w:hAnsi="Garamond" w:eastAsia="Garamond" w:cs="Garamond"/>
          <w:sz w:val="22"/>
        </w:rPr>
        <w:t>[$X]B revenue  ·  [$X]M EBITDA  ·  [$X]M capital plan</w:t>
      </w:r>
    </w:p>
    <w:p>
      <w:pPr>
        <w:keepNext w:val="0"/>
        <w:keepLines w:val="0"/>
        <w:spacing w:before="0" w:after="40"/>
        <w:ind w:left="29"/>
      </w:pPr>
      <w:r>
        <w:rPr>
          <w:rFonts w:ascii="Garamond" w:hAnsi="Garamond" w:eastAsia="Garamond" w:cs="Garamond"/>
          <w:b/>
          <w:color w:val="6E2639"/>
          <w:sz w:val="22"/>
        </w:rPr>
        <w:t xml:space="preserve">Organisation   </w:t>
      </w:r>
      <w:r>
        <w:rPr>
          <w:rFonts w:ascii="Garamond" w:hAnsi="Garamond" w:eastAsia="Garamond" w:cs="Garamond"/>
          <w:sz w:val="22"/>
        </w:rPr>
        <w:t>[X] employees  ·  [X] direct reports  ·  [X] countries</w:t>
      </w:r>
    </w:p>
    <w:p>
      <w:pPr>
        <w:keepNext w:val="0"/>
        <w:keepLines w:val="0"/>
        <w:spacing w:before="0" w:after="40"/>
        <w:ind w:left="29"/>
      </w:pPr>
      <w:r>
        <w:rPr>
          <w:rFonts w:ascii="Garamond" w:hAnsi="Garamond" w:eastAsia="Garamond" w:cs="Garamond"/>
          <w:b/>
          <w:color w:val="6E2639"/>
          <w:sz w:val="22"/>
        </w:rPr>
        <w:t xml:space="preserve">Functions   </w:t>
      </w:r>
      <w:r>
        <w:rPr>
          <w:rFonts w:ascii="Garamond" w:hAnsi="Garamond" w:eastAsia="Garamond" w:cs="Garamond"/>
          <w:sz w:val="22"/>
        </w:rPr>
        <w:t>[Operations], [Finance], [Technology], [Commercial], [People]</w:t>
      </w:r>
    </w:p>
    <w:p>
      <w:pPr>
        <w:keepNext w:val="0"/>
        <w:keepLines w:val="0"/>
        <w:spacing w:before="0" w:after="40"/>
        <w:ind w:left="29"/>
      </w:pPr>
      <w:r>
        <w:rPr>
          <w:rFonts w:ascii="Garamond" w:hAnsi="Garamond" w:eastAsia="Garamond" w:cs="Garamond"/>
          <w:b/>
          <w:color w:val="6E2639"/>
          <w:sz w:val="22"/>
        </w:rPr>
        <w:t xml:space="preserve">Transactions   </w:t>
      </w:r>
      <w:r>
        <w:rPr>
          <w:rFonts w:ascii="Garamond" w:hAnsi="Garamond" w:eastAsia="Garamond" w:cs="Garamond"/>
          <w:sz w:val="22"/>
        </w:rPr>
        <w:t>[X] acquisitions  ·  [$X]M raised  ·  [exit / IPO outcome]</w:t>
      </w:r>
    </w:p>
    <w:p>
      <w:pPr>
        <w:keepNext/>
        <w:keepLines w:val="0"/>
        <w:pBdr>
          <w:bottom w:val="single" w:sz="6" w:space="2" w:color="808080"/>
        </w:pBdr>
        <w:spacing w:before="220" w:after="60"/>
      </w:pPr>
      <w:r>
        <w:rPr>
          <w:rFonts w:ascii="Garamond" w:hAnsi="Garamond" w:eastAsia="Garamond" w:cs="Garamond"/>
          <w:b/>
          <w:smallCaps/>
          <w:color w:val="6E2639"/>
          <w:spacing w:val="16"/>
          <w:sz w:val="24"/>
        </w:rPr>
        <w:t>Value Creation Highlights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6E2639"/>
          <w:sz w:val="22"/>
        </w:rPr>
        <w:t>•</w:t>
        <w:tab/>
      </w:r>
      <w:r>
        <w:rPr>
          <w:rFonts w:ascii="Garamond" w:hAnsi="Garamond" w:eastAsia="Garamond" w:cs="Garamond"/>
          <w:sz w:val="22"/>
        </w:rPr>
        <w:t>Took [business] from [$X]M to [$X]B revenue in [X] years while expanding EBITDA margin from [X]% to [Y]%.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6E2639"/>
          <w:sz w:val="22"/>
        </w:rPr>
        <w:t>•</w:t>
        <w:tab/>
      </w:r>
      <w:r>
        <w:rPr>
          <w:rFonts w:ascii="Garamond" w:hAnsi="Garamond" w:eastAsia="Garamond" w:cs="Garamond"/>
          <w:sz w:val="22"/>
        </w:rPr>
        <w:t>Led [transaction: IPO / sale / carve-out] at a [$X]B valuation, [multiple]x return to shareholders.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6E2639"/>
          <w:sz w:val="22"/>
        </w:rPr>
        <w:t>•</w:t>
        <w:tab/>
      </w:r>
      <w:r>
        <w:rPr>
          <w:rFonts w:ascii="Garamond" w:hAnsi="Garamond" w:eastAsia="Garamond" w:cs="Garamond"/>
          <w:sz w:val="22"/>
        </w:rPr>
        <w:t>Restructured [X] operating units, releasing [$X]M in annual run-rate cost and reinvesting [$X]M into [growth area].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6E2639"/>
          <w:sz w:val="22"/>
        </w:rPr>
        <w:t>•</w:t>
        <w:tab/>
      </w:r>
      <w:r>
        <w:rPr>
          <w:rFonts w:ascii="Garamond" w:hAnsi="Garamond" w:eastAsia="Garamond" w:cs="Garamond"/>
          <w:sz w:val="22"/>
        </w:rPr>
        <w:t>Rebuilt the executive bench: [X] of [X] leadership seats filled internally, [attrition / engagement outcome].</w:t>
      </w:r>
    </w:p>
    <w:p>
      <w:pPr>
        <w:keepNext/>
        <w:keepLines w:val="0"/>
        <w:pBdr>
          <w:bottom w:val="single" w:sz="6" w:space="2" w:color="808080"/>
        </w:pBdr>
        <w:spacing w:before="220" w:after="60"/>
      </w:pPr>
      <w:r>
        <w:rPr>
          <w:rFonts w:ascii="Garamond" w:hAnsi="Garamond" w:eastAsia="Garamond" w:cs="Garamond"/>
          <w:b/>
          <w:smallCaps/>
          <w:color w:val="6E2639"/>
          <w:spacing w:val="16"/>
          <w:sz w:val="24"/>
        </w:rPr>
        <w:t>Executive Experience</w:t>
      </w:r>
    </w:p>
    <w:p>
      <w:pPr>
        <w:keepNext/>
        <w:keepLines w:val="0"/>
        <w:tabs>
          <w:tab w:pos="9648" w:val="right"/>
        </w:tabs>
        <w:spacing w:before="20" w:after="0"/>
      </w:pPr>
      <w:r>
        <w:rPr>
          <w:rFonts w:ascii="Garamond" w:hAnsi="Garamond" w:eastAsia="Garamond" w:cs="Garamond"/>
          <w:b/>
          <w:color w:val="6E2639"/>
          <w:sz w:val="23"/>
        </w:rPr>
        <w:t>[Chief Operating Officer]</w:t>
      </w:r>
      <w:r>
        <w:rPr>
          <w:rFonts w:ascii="Garamond" w:hAnsi="Garamond" w:eastAsia="Garamond" w:cs="Garamond"/>
          <w:sz w:val="22"/>
        </w:rPr>
        <w:tab/>
      </w:r>
      <w:r>
        <w:rPr>
          <w:rFonts w:ascii="Garamond" w:hAnsi="Garamond" w:eastAsia="Garamond" w:cs="Garamond"/>
          <w:b/>
          <w:color w:val="595959"/>
          <w:sz w:val="21"/>
        </w:rPr>
        <w:t>[20XX – Present]</w:t>
      </w:r>
    </w:p>
    <w:p>
      <w:pPr>
        <w:keepNext/>
        <w:keepLines w:val="0"/>
        <w:spacing w:before="0" w:after="20"/>
      </w:pPr>
      <w:r>
        <w:rPr>
          <w:rFonts w:ascii="Garamond" w:hAnsi="Garamond" w:eastAsia="Garamond" w:cs="Garamond"/>
          <w:i/>
          <w:sz w:val="22"/>
        </w:rPr>
        <w:t>[Company Name]   ·   [City, Country]</w:t>
      </w:r>
    </w:p>
    <w:p>
      <w:pPr>
        <w:keepNext/>
        <w:keepLines w:val="0"/>
        <w:spacing w:before="0" w:after="40"/>
      </w:pPr>
      <w:r>
        <w:rPr>
          <w:rFonts w:ascii="Garamond" w:hAnsi="Garamond" w:eastAsia="Garamond" w:cs="Garamond"/>
          <w:i/>
          <w:color w:val="595959"/>
          <w:sz w:val="21"/>
        </w:rPr>
        <w:t>[$X]B [sector] group · [PE-backed / NYSE: TICKER] · Mandate: [why you were brought in].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6E2639"/>
          <w:sz w:val="22"/>
        </w:rPr>
        <w:t>•</w:t>
        <w:tab/>
      </w:r>
      <w:r>
        <w:rPr>
          <w:rFonts w:ascii="Garamond" w:hAnsi="Garamond" w:eastAsia="Garamond" w:cs="Garamond"/>
          <w:sz w:val="22"/>
        </w:rPr>
        <w:t>[Board-level outcome]: [number, timeframe, and what it changed].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6E2639"/>
          <w:sz w:val="22"/>
        </w:rPr>
        <w:t>•</w:t>
        <w:tab/>
      </w:r>
      <w:r>
        <w:rPr>
          <w:rFonts w:ascii="Garamond" w:hAnsi="Garamond" w:eastAsia="Garamond" w:cs="Garamond"/>
          <w:sz w:val="22"/>
        </w:rPr>
        <w:t>[Operating result]: [metric] improved from [X] to [Y] across [scope].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6E2639"/>
          <w:sz w:val="22"/>
        </w:rPr>
        <w:t>•</w:t>
        <w:tab/>
      </w:r>
      <w:r>
        <w:rPr>
          <w:rFonts w:ascii="Garamond" w:hAnsi="Garamond" w:eastAsia="Garamond" w:cs="Garamond"/>
          <w:sz w:val="22"/>
        </w:rPr>
        <w:t>[Commercial result]: [$X]M new revenue via [channel / market / partnership].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6E2639"/>
          <w:sz w:val="22"/>
        </w:rPr>
        <w:t>•</w:t>
        <w:tab/>
      </w:r>
      <w:r>
        <w:rPr>
          <w:rFonts w:ascii="Garamond" w:hAnsi="Garamond" w:eastAsia="Garamond" w:cs="Garamond"/>
          <w:sz w:val="22"/>
        </w:rPr>
        <w:t>[Capability built]: [function, system, or governance structure now in place].</w:t>
      </w:r>
    </w:p>
    <w:p>
      <w:pPr>
        <w:keepNext/>
        <w:keepLines w:val="0"/>
        <w:tabs>
          <w:tab w:pos="9648" w:val="right"/>
        </w:tabs>
        <w:spacing w:before="80" w:after="0"/>
      </w:pPr>
      <w:r>
        <w:rPr>
          <w:rFonts w:ascii="Garamond" w:hAnsi="Garamond" w:eastAsia="Garamond" w:cs="Garamond"/>
          <w:b/>
          <w:color w:val="6E2639"/>
          <w:sz w:val="23"/>
        </w:rPr>
        <w:t>[Chief [Function] Officer / SVP]</w:t>
      </w:r>
      <w:r>
        <w:rPr>
          <w:rFonts w:ascii="Garamond" w:hAnsi="Garamond" w:eastAsia="Garamond" w:cs="Garamond"/>
          <w:sz w:val="22"/>
        </w:rPr>
        <w:tab/>
      </w:r>
      <w:r>
        <w:rPr>
          <w:rFonts w:ascii="Garamond" w:hAnsi="Garamond" w:eastAsia="Garamond" w:cs="Garamond"/>
          <w:b/>
          <w:color w:val="595959"/>
          <w:sz w:val="21"/>
        </w:rPr>
        <w:t>[20XX – 20XX]</w:t>
      </w:r>
    </w:p>
    <w:p>
      <w:pPr>
        <w:keepNext/>
        <w:keepLines w:val="0"/>
        <w:spacing w:before="0" w:after="20"/>
      </w:pPr>
      <w:r>
        <w:rPr>
          <w:rFonts w:ascii="Garamond" w:hAnsi="Garamond" w:eastAsia="Garamond" w:cs="Garamond"/>
          <w:i/>
          <w:sz w:val="22"/>
        </w:rPr>
        <w:t>[Company Name]   ·   [City, Country]</w:t>
      </w:r>
    </w:p>
    <w:p>
      <w:pPr>
        <w:keepNext/>
        <w:keepLines w:val="0"/>
        <w:spacing w:before="0" w:after="40"/>
      </w:pPr>
      <w:r>
        <w:rPr>
          <w:rFonts w:ascii="Garamond" w:hAnsi="Garamond" w:eastAsia="Garamond" w:cs="Garamond"/>
          <w:i/>
          <w:color w:val="595959"/>
          <w:sz w:val="21"/>
        </w:rPr>
        <w:t>[Company context in one line · revenue · ownership].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6E2639"/>
          <w:sz w:val="22"/>
        </w:rPr>
        <w:t>•</w:t>
        <w:tab/>
      </w:r>
      <w:r>
        <w:rPr>
          <w:rFonts w:ascii="Garamond" w:hAnsi="Garamond" w:eastAsia="Garamond" w:cs="Garamond"/>
          <w:sz w:val="22"/>
        </w:rPr>
        <w:t>[Flagship result with number].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6E2639"/>
          <w:sz w:val="22"/>
        </w:rPr>
        <w:t>•</w:t>
        <w:tab/>
      </w:r>
      <w:r>
        <w:rPr>
          <w:rFonts w:ascii="Garamond" w:hAnsi="Garamond" w:eastAsia="Garamond" w:cs="Garamond"/>
          <w:sz w:val="22"/>
        </w:rPr>
        <w:t>[Second result with number and the lever you pulled].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6E2639"/>
          <w:sz w:val="22"/>
        </w:rPr>
        <w:t>•</w:t>
        <w:tab/>
      </w:r>
      <w:r>
        <w:rPr>
          <w:rFonts w:ascii="Garamond" w:hAnsi="Garamond" w:eastAsia="Garamond" w:cs="Garamond"/>
          <w:sz w:val="22"/>
        </w:rPr>
        <w:t>[Team / culture outcome].</w:t>
      </w:r>
    </w:p>
    <w:p>
      <w:pPr>
        <w:keepNext/>
        <w:keepLines w:val="0"/>
        <w:tabs>
          <w:tab w:pos="9648" w:val="right"/>
        </w:tabs>
        <w:spacing w:before="80" w:after="0"/>
      </w:pPr>
      <w:r>
        <w:rPr>
          <w:rFonts w:ascii="Garamond" w:hAnsi="Garamond" w:eastAsia="Garamond" w:cs="Garamond"/>
          <w:b/>
          <w:color w:val="6E2639"/>
          <w:sz w:val="23"/>
        </w:rPr>
        <w:t>Earlier Executive Roles</w:t>
      </w:r>
      <w:r>
        <w:rPr>
          <w:rFonts w:ascii="Garamond" w:hAnsi="Garamond" w:eastAsia="Garamond" w:cs="Garamond"/>
          <w:sz w:val="22"/>
        </w:rPr>
        <w:tab/>
      </w:r>
      <w:r>
        <w:rPr>
          <w:rFonts w:ascii="Garamond" w:hAnsi="Garamond" w:eastAsia="Garamond" w:cs="Garamond"/>
          <w:b/>
          <w:color w:val="595959"/>
          <w:sz w:val="21"/>
        </w:rPr>
        <w:t>[19XX – 20XX]</w:t>
      </w:r>
    </w:p>
    <w:p>
      <w:pPr>
        <w:keepNext/>
        <w:keepLines w:val="0"/>
        <w:spacing w:before="0" w:after="20"/>
      </w:pPr>
      <w:r>
        <w:rPr>
          <w:rFonts w:ascii="Garamond" w:hAnsi="Garamond" w:eastAsia="Garamond" w:cs="Garamond"/>
          <w:i/>
          <w:sz w:val="22"/>
        </w:rPr>
        <w:t>[Company A]  ·  [Company B]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6E2639"/>
          <w:sz w:val="22"/>
        </w:rPr>
        <w:t>•</w:t>
        <w:tab/>
      </w:r>
      <w:r>
        <w:rPr>
          <w:rFonts w:ascii="Garamond" w:hAnsi="Garamond" w:eastAsia="Garamond" w:cs="Garamond"/>
          <w:sz w:val="22"/>
        </w:rPr>
        <w:t>[Title], [Company] — [one-line scope and headline result].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6E2639"/>
          <w:sz w:val="22"/>
        </w:rPr>
        <w:t>•</w:t>
        <w:tab/>
      </w:r>
      <w:r>
        <w:rPr>
          <w:rFonts w:ascii="Garamond" w:hAnsi="Garamond" w:eastAsia="Garamond" w:cs="Garamond"/>
          <w:sz w:val="22"/>
        </w:rPr>
        <w:t>[Title], [Company] — [one-line scope and headline result].</w:t>
      </w:r>
    </w:p>
    <w:p>
      <w:pPr>
        <w:keepNext/>
        <w:keepLines w:val="0"/>
        <w:pBdr>
          <w:bottom w:val="single" w:sz="6" w:space="2" w:color="808080"/>
        </w:pBdr>
        <w:spacing w:before="220" w:after="60"/>
      </w:pPr>
      <w:r>
        <w:rPr>
          <w:rFonts w:ascii="Garamond" w:hAnsi="Garamond" w:eastAsia="Garamond" w:cs="Garamond"/>
          <w:b/>
          <w:smallCaps/>
          <w:color w:val="6E2639"/>
          <w:spacing w:val="16"/>
          <w:sz w:val="24"/>
        </w:rPr>
        <w:t>Board &amp; Advisory Appointments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6E2639"/>
          <w:sz w:val="22"/>
        </w:rPr>
        <w:t>•</w:t>
        <w:tab/>
      </w:r>
      <w:r>
        <w:rPr>
          <w:rFonts w:ascii="Garamond" w:hAnsi="Garamond" w:eastAsia="Garamond" w:cs="Garamond"/>
          <w:sz w:val="22"/>
        </w:rPr>
        <w:t>[Non-Executive Director], [Company / Institution], [20XX – Present] — [committee: Audit / Remuneration].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6E2639"/>
          <w:sz w:val="22"/>
        </w:rPr>
        <w:t>•</w:t>
        <w:tab/>
      </w:r>
      <w:r>
        <w:rPr>
          <w:rFonts w:ascii="Garamond" w:hAnsi="Garamond" w:eastAsia="Garamond" w:cs="Garamond"/>
          <w:sz w:val="22"/>
        </w:rPr>
        <w:t>[Advisory Board Member], [Company / Fund], [20XX – Present] — [focus area].</w:t>
      </w:r>
    </w:p>
    <w:p>
      <w:pPr>
        <w:keepNext/>
        <w:keepLines w:val="0"/>
        <w:pBdr>
          <w:bottom w:val="single" w:sz="6" w:space="2" w:color="808080"/>
        </w:pBdr>
        <w:spacing w:before="220" w:after="60"/>
      </w:pPr>
      <w:r>
        <w:rPr>
          <w:rFonts w:ascii="Garamond" w:hAnsi="Garamond" w:eastAsia="Garamond" w:cs="Garamond"/>
          <w:b/>
          <w:smallCaps/>
          <w:color w:val="6E2639"/>
          <w:spacing w:val="16"/>
          <w:sz w:val="24"/>
        </w:rPr>
        <w:t>Education &amp; Executive Development</w:t>
      </w:r>
    </w:p>
    <w:p>
      <w:pPr>
        <w:keepNext/>
        <w:keepLines w:val="0"/>
        <w:tabs>
          <w:tab w:pos="9648" w:val="right"/>
        </w:tabs>
        <w:spacing w:before="20" w:after="0"/>
      </w:pPr>
      <w:r>
        <w:rPr>
          <w:rFonts w:ascii="Garamond" w:hAnsi="Garamond" w:eastAsia="Garamond" w:cs="Garamond"/>
          <w:b/>
          <w:sz w:val="22"/>
        </w:rPr>
        <w:t>[MBA]</w:t>
      </w:r>
      <w:r>
        <w:rPr>
          <w:rFonts w:ascii="Garamond" w:hAnsi="Garamond" w:eastAsia="Garamond" w:cs="Garamond"/>
          <w:sz w:val="22"/>
        </w:rPr>
        <w:tab/>
      </w:r>
      <w:r>
        <w:rPr>
          <w:rFonts w:ascii="Garamond" w:hAnsi="Garamond" w:eastAsia="Garamond" w:cs="Garamond"/>
          <w:b/>
          <w:color w:val="595959"/>
          <w:sz w:val="21"/>
        </w:rPr>
        <w:t>[20XX]</w:t>
      </w:r>
    </w:p>
    <w:p>
      <w:pPr>
        <w:keepNext w:val="0"/>
        <w:keepLines w:val="0"/>
        <w:spacing w:before="0" w:after="20"/>
      </w:pPr>
      <w:r>
        <w:rPr>
          <w:rFonts w:ascii="Garamond" w:hAnsi="Garamond" w:eastAsia="Garamond" w:cs="Garamond"/>
          <w:i/>
          <w:sz w:val="22"/>
        </w:rPr>
        <w:t>[Business School]</w:t>
      </w:r>
    </w:p>
    <w:p>
      <w:pPr>
        <w:keepNext/>
        <w:keepLines w:val="0"/>
        <w:tabs>
          <w:tab w:pos="9648" w:val="right"/>
        </w:tabs>
        <w:spacing w:before="60" w:after="0"/>
      </w:pPr>
      <w:r>
        <w:rPr>
          <w:rFonts w:ascii="Garamond" w:hAnsi="Garamond" w:eastAsia="Garamond" w:cs="Garamond"/>
          <w:b/>
          <w:sz w:val="22"/>
        </w:rPr>
        <w:t>[Bachelor of [Field]]</w:t>
      </w:r>
      <w:r>
        <w:rPr>
          <w:rFonts w:ascii="Garamond" w:hAnsi="Garamond" w:eastAsia="Garamond" w:cs="Garamond"/>
          <w:sz w:val="22"/>
        </w:rPr>
        <w:tab/>
      </w:r>
      <w:r>
        <w:rPr>
          <w:rFonts w:ascii="Garamond" w:hAnsi="Garamond" w:eastAsia="Garamond" w:cs="Garamond"/>
          <w:b/>
          <w:color w:val="595959"/>
          <w:sz w:val="21"/>
        </w:rPr>
        <w:t>[19XX]</w:t>
      </w:r>
    </w:p>
    <w:p>
      <w:pPr>
        <w:keepNext w:val="0"/>
        <w:keepLines w:val="0"/>
        <w:spacing w:before="0" w:after="20"/>
      </w:pPr>
      <w:r>
        <w:rPr>
          <w:rFonts w:ascii="Garamond" w:hAnsi="Garamond" w:eastAsia="Garamond" w:cs="Garamond"/>
          <w:i/>
          <w:sz w:val="22"/>
        </w:rPr>
        <w:t>[University Name]</w:t>
      </w:r>
    </w:p>
    <w:p>
      <w:pPr>
        <w:keepNext/>
        <w:keepLines w:val="0"/>
        <w:tabs>
          <w:tab w:pos="9648" w:val="right"/>
        </w:tabs>
        <w:spacing w:before="60" w:after="0"/>
      </w:pPr>
      <w:r>
        <w:rPr>
          <w:rFonts w:ascii="Garamond" w:hAnsi="Garamond" w:eastAsia="Garamond" w:cs="Garamond"/>
          <w:b/>
          <w:sz w:val="22"/>
        </w:rPr>
        <w:t>[Advanced Management / Board Director Program]</w:t>
      </w:r>
      <w:r>
        <w:rPr>
          <w:rFonts w:ascii="Garamond" w:hAnsi="Garamond" w:eastAsia="Garamond" w:cs="Garamond"/>
          <w:sz w:val="22"/>
        </w:rPr>
        <w:tab/>
      </w:r>
      <w:r>
        <w:rPr>
          <w:rFonts w:ascii="Garamond" w:hAnsi="Garamond" w:eastAsia="Garamond" w:cs="Garamond"/>
          <w:b/>
          <w:color w:val="595959"/>
          <w:sz w:val="21"/>
        </w:rPr>
        <w:t>[20XX]</w:t>
      </w:r>
    </w:p>
    <w:p>
      <w:pPr>
        <w:keepNext w:val="0"/>
        <w:keepLines w:val="0"/>
        <w:spacing w:before="0" w:after="20"/>
      </w:pPr>
      <w:r>
        <w:rPr>
          <w:rFonts w:ascii="Garamond" w:hAnsi="Garamond" w:eastAsia="Garamond" w:cs="Garamond"/>
          <w:i/>
          <w:sz w:val="22"/>
        </w:rPr>
        <w:t>[Institution]</w:t>
      </w:r>
    </w:p>
    <w:p>
      <w:pPr>
        <w:keepNext/>
        <w:keepLines w:val="0"/>
        <w:pBdr>
          <w:bottom w:val="single" w:sz="6" w:space="2" w:color="808080"/>
        </w:pBdr>
        <w:spacing w:before="220" w:after="60"/>
      </w:pPr>
      <w:r>
        <w:rPr>
          <w:rFonts w:ascii="Garamond" w:hAnsi="Garamond" w:eastAsia="Garamond" w:cs="Garamond"/>
          <w:b/>
          <w:smallCaps/>
          <w:color w:val="6E2639"/>
          <w:spacing w:val="16"/>
          <w:sz w:val="24"/>
        </w:rPr>
        <w:t>Governance, Awards &amp; Affiliations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6E2639"/>
          <w:sz w:val="22"/>
        </w:rPr>
        <w:t>•</w:t>
        <w:tab/>
      </w:r>
      <w:r>
        <w:rPr>
          <w:rFonts w:ascii="Garamond" w:hAnsi="Garamond" w:eastAsia="Garamond" w:cs="Garamond"/>
          <w:sz w:val="22"/>
        </w:rPr>
        <w:t>[Award Name], [Awarding Body], [20XX].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6E2639"/>
          <w:sz w:val="22"/>
        </w:rPr>
        <w:t>•</w:t>
        <w:tab/>
      </w:r>
      <w:r>
        <w:rPr>
          <w:rFonts w:ascii="Garamond" w:hAnsi="Garamond" w:eastAsia="Garamond" w:cs="Garamond"/>
          <w:sz w:val="22"/>
        </w:rPr>
        <w:t>[Fellow / Member], [Institute or Association]  ·  [Chartered designation].</w:t>
      </w:r>
    </w:p>
    <w:sectPr w:rsidR="00FC693F" w:rsidRPr="0006063C" w:rsidSect="00034616">
      <w:footerReference w:type="default" r:id="rId9"/>
      <w:pgSz w:w="12240" w:h="15840"/>
      <w:pgMar w:top="1224" w:right="1296" w:bottom="122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Garamond" w:hAnsi="Garamond" w:eastAsia="Garamond" w:cs="Garamond"/>
        <w:smallCaps/>
        <w:color w:val="595959"/>
        <w:sz w:val="17"/>
      </w:rPr>
      <w:t xml:space="preserve">[FIRST LAST], [MBA]  ·  </w:t>
    </w:r>
    <w:r>
      <w:rPr>
        <w:rFonts w:ascii="Garamond" w:hAnsi="Garamond" w:eastAsia="Garamond" w:cs="Garamond"/>
        <w:color w:val="595959"/>
        <w:sz w:val="17"/>
      </w:rPr>
      <w:t xml:space="preserve">Page </w:t>
    </w:r>
    <w:r>
      <w:rPr>
        <w:rFonts w:ascii="Garamond" w:hAnsi="Garamond" w:eastAsia="Garamond" w:cs="Garamond"/>
        <w:color w:val="595959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4" w:lineRule="auto"/>
    </w:pPr>
    <w:rPr>
      <w:rFonts w:ascii="Garamond" w:hAnsi="Garamond" w:eastAsia="Garamond" w:cs="Garamon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Template — Executive Level — Classic Serif</dc:title>
  <dc:subject/>
  <dc:creator>[Your Name]</dc:creator>
  <cp:keywords/>
  <dc:description>Editable resume template. Replace every [bracketed] placeholder. Body font: Garamond; headings: Garamond.</dc:description>
  <cp:lastModifiedBy/>
  <cp:revision>1</cp:revision>
  <dcterms:created xsi:type="dcterms:W3CDTF">2013-12-23T23:15:00Z</dcterms:created>
  <dcterms:modified xsi:type="dcterms:W3CDTF">2013-12-23T23:15:00Z</dcterms:modified>
  <cp:category>Resume Template</cp:category>
</cp:coreProperties>
</file>